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56" w:rsidRDefault="00D07056" w:rsidP="00CF1A1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Итоговый п</w:t>
      </w:r>
      <w:r w:rsidRPr="00E95DCC">
        <w:rPr>
          <w:rFonts w:ascii="Times New Roman" w:hAnsi="Times New Roman" w:cs="Times New Roman"/>
          <w:b/>
          <w:bCs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этапа </w:t>
      </w:r>
    </w:p>
    <w:p w:rsidR="00D07056" w:rsidRDefault="00D07056" w:rsidP="00CF1A1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DCC">
        <w:rPr>
          <w:rFonts w:ascii="Times New Roman" w:hAnsi="Times New Roman" w:cs="Times New Roman"/>
          <w:b/>
          <w:bCs/>
          <w:sz w:val="28"/>
          <w:szCs w:val="28"/>
        </w:rPr>
        <w:t>конкурса музеев образовательных организаций,</w:t>
      </w:r>
    </w:p>
    <w:p w:rsidR="00D07056" w:rsidRDefault="00D07056" w:rsidP="00E95DC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DCC">
        <w:rPr>
          <w:rFonts w:ascii="Times New Roman" w:hAnsi="Times New Roman" w:cs="Times New Roman"/>
          <w:b/>
          <w:bCs/>
          <w:sz w:val="28"/>
          <w:szCs w:val="28"/>
        </w:rPr>
        <w:t xml:space="preserve"> посвященного году народного искусства и нематериального куль</w:t>
      </w:r>
      <w:r>
        <w:rPr>
          <w:rFonts w:ascii="Times New Roman" w:hAnsi="Times New Roman" w:cs="Times New Roman"/>
          <w:b/>
          <w:bCs/>
          <w:sz w:val="28"/>
          <w:szCs w:val="28"/>
        </w:rPr>
        <w:t>турного наследия народов России</w:t>
      </w:r>
    </w:p>
    <w:p w:rsidR="00D07056" w:rsidRPr="00532CC4" w:rsidRDefault="00D07056" w:rsidP="008168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Музеи  дошкольных  образовательных  организаций</w:t>
      </w:r>
    </w:p>
    <w:p w:rsidR="00D07056" w:rsidRPr="0082404A" w:rsidRDefault="00D07056" w:rsidP="0082404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04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 </w:t>
      </w:r>
      <w:r w:rsidRPr="008240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2404A">
        <w:rPr>
          <w:rFonts w:ascii="Times New Roman" w:hAnsi="Times New Roman" w:cs="Times New Roman"/>
          <w:b/>
          <w:bCs/>
          <w:sz w:val="24"/>
          <w:szCs w:val="24"/>
        </w:rPr>
        <w:t>Экспозиционно-выставочная деятельность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» ЭВД - ДОУ</w:t>
      </w:r>
    </w:p>
    <w:tbl>
      <w:tblPr>
        <w:tblW w:w="152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410"/>
        <w:gridCol w:w="2233"/>
        <w:gridCol w:w="2350"/>
        <w:gridCol w:w="3279"/>
        <w:gridCol w:w="2688"/>
        <w:gridCol w:w="920"/>
        <w:gridCol w:w="920"/>
      </w:tblGrid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ФИО руководителя образовательной организации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Наименование музея</w:t>
            </w: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№1»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Батраченко Ирина Николаевна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Краеведческая выставка«Минералы Урала и сказы Бажова»</w:t>
            </w: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Криницкая Ольга Юрьевна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«Минералы Урала и сказы Павла Петровича Бажова»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№1»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Группа Незабудка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Батраченко Ирина Николаевна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«Русская изба народов Урала»</w:t>
            </w: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 xml:space="preserve">Такаева Надежда Анатольевна, 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Широносова Мария Александровна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«Русская изба народов Урала»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3»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Наумова Надежда Юрьевна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«Традиционная культура народов России»</w:t>
            </w: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Быкова Наталья Синуровна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«Многонациональное богатство Урала»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Якушенко Елена Анатольевна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Русский быт</w:t>
            </w: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Мурзина татьяна Александровна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Изба наша хороша – живет в ней русская душа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8"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Емелина Марина Геннадьевна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Бокова Вера Леонидовна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Удивительный Урал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№15 комбинированного вида»</w:t>
            </w:r>
          </w:p>
        </w:tc>
        <w:tc>
          <w:tcPr>
            <w:tcW w:w="2233" w:type="dxa"/>
            <w:vAlign w:val="center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Урюпина Светлана Анатольевна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Народные промыслы России</w:t>
            </w: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Бочкарева Светлана Васильевна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Голосная Светлана Борисовна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Традиционная культура народов России в декоративно-прикладном искусстве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МАДОУ «Детский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 № 15 комбинированного вида»</w:t>
            </w:r>
          </w:p>
        </w:tc>
        <w:tc>
          <w:tcPr>
            <w:tcW w:w="2233" w:type="dxa"/>
            <w:vAlign w:val="center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Урюпина Светлана Анатольевна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"Кладовая Урала"</w:t>
            </w: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Слесаренко Ольга Васильевна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Шакирова Алена Рамильвна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Мини - музей "Кладовая Урала"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 комбинированного вида»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Ловцова Надежда Александровна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«Обыкновенное чудо»</w:t>
            </w: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Мехонцева Александра Дмитриевна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Середа Светлана Владиславовна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Мини-музей «Обыкновенное чудо»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62»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Махонина Эльза Гарифулловна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Музей в чемодане</w:t>
            </w: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Штанько Наталья Александровна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Демина Анастасия Александровна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Костарева Галина Ивановна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Козлова Яна Борисовна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«Бажовских сказов дивные места»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79»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Хвостикова Ольга Витальевна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«Народные промыслы России»</w:t>
            </w: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Воровщикова Лидия Сергеевна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Кокшарова Татьяна Сергеевна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Мини-музей «Народные промыслы России»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«Детский сад №83»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Мутина Ирина Александровна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Буркова Ирина Васильевна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«Музей Детства»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«Детский сад №83»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Мутина Ирина Александровна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«Уральские сказы 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Павла Петровича Бажова»</w:t>
            </w: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Гайдабура Татьяна Николаевна,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Холбегова Лариса Викторовна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 xml:space="preserve">Проект -выставка 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 xml:space="preserve"> «Уральские сказы 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Павла Петровича Бажова»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83»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eastAsia="Microsoft YaHei" w:hAnsi="Times New Roman"/>
                <w:sz w:val="24"/>
                <w:szCs w:val="24"/>
                <w:lang w:eastAsia="zh-CN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Мутина Ирина Александровна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  <w:r w:rsidRPr="007B2DA9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Выставка кукол-оберегов «Незабытые традиции: куколка моя»</w:t>
            </w: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  <w:r w:rsidRPr="007B2DA9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Чемезова Е.А.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  <w:r w:rsidRPr="007B2DA9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Лесунова С.В.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Выставка кукол-оберегов «Незабытые традиции: куколка моя»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  <w:r w:rsidRPr="007B2DA9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  <w:r w:rsidRPr="007B2DA9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83»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eastAsia="Microsoft YaHei" w:hAnsi="Times New Roman"/>
                <w:sz w:val="24"/>
                <w:szCs w:val="24"/>
                <w:lang w:eastAsia="zh-CN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Мутина Ирина Александровна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  <w:r w:rsidRPr="007B2DA9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уголок  «Народного творчества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  <w:r w:rsidRPr="007B2DA9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Карпова О.Н.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  <w:r w:rsidRPr="007B2DA9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 xml:space="preserve">Приобщение дошкольников к национальной культуре 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  <w:r w:rsidRPr="007B2DA9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 xml:space="preserve">и народным традициям 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  <w:r w:rsidRPr="007B2DA9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через использование музейного пространства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  <w:r w:rsidRPr="007B2DA9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  <w:r w:rsidRPr="007B2DA9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№94» 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Грудцева Ирина Витальевна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«Быт народов Урала»</w:t>
            </w: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Девяткова Ольга Викторовна,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eastAsia="Microsoft YaHei" w:hAnsi="Times New Roman"/>
                <w:sz w:val="24"/>
                <w:szCs w:val="24"/>
                <w:lang w:eastAsia="zh-CN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Шипицына Лилия Валерьевна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eastAsia="Microsoft YaHei" w:hAnsi="Times New Roman"/>
                <w:sz w:val="24"/>
                <w:szCs w:val="24"/>
                <w:lang w:eastAsia="zh-CN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Музей «Быт Уральского народа»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№94» 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Грудцева Ирина Витальевна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«Быт русской избы»</w:t>
            </w: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Воронова Марина Сергеевна,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Чухарева Анастасия Вячеславовна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«Предметы русского быта»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№94» 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Грудцева Ирина Витальевна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«Быт народов Урала»</w:t>
            </w: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Косыгина Елена Ильинична,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Сальникова АсемгульКазезовна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«Традиционная культура народов России в декоративно-прикладном искусстве»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№95 комбинированного вида»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Заведующий: Першина Надежда Ивановна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«Горница»</w:t>
            </w: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Марянинова Елена Сергеевна, Коновалова Жанна Михайловна, Калашникова Наталья Сергеевна, Бражных Ольга Вадимовна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 xml:space="preserve">Мини-музей 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«Быт народов Урала, в предметах домашней утвари»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100 комбинированного вида»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Маликова Наталья Владимировна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«История и традиции русской избы»</w:t>
            </w: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Дитятьева Елена Николаевна,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Истомина Екатерина Павловна.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«История и традиции русской избы» - быт народов Урала в предметах домашней утвари»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103»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Таскина Ольга Николаевна</w:t>
            </w:r>
          </w:p>
        </w:tc>
        <w:tc>
          <w:tcPr>
            <w:tcW w:w="235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Мини музей игрушки</w:t>
            </w:r>
          </w:p>
        </w:tc>
        <w:tc>
          <w:tcPr>
            <w:tcW w:w="3279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Исаева Елизавета Николаевна</w:t>
            </w:r>
          </w:p>
          <w:p w:rsidR="00D07056" w:rsidRPr="007B2DA9" w:rsidRDefault="00D07056" w:rsidP="0038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Титова Зинаида Александровна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Мини музей игрушки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07056" w:rsidRDefault="00D07056" w:rsidP="007B2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056" w:rsidRPr="007B2DA9" w:rsidRDefault="00D07056" w:rsidP="007B2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056" w:rsidRPr="00CF1A14" w:rsidRDefault="00D07056" w:rsidP="007B2DA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DA9">
        <w:rPr>
          <w:rFonts w:ascii="Times New Roman" w:hAnsi="Times New Roman" w:cs="Times New Roman"/>
          <w:b/>
          <w:bCs/>
          <w:sz w:val="24"/>
          <w:szCs w:val="24"/>
        </w:rPr>
        <w:t>2. Номинация «Поисково-собирательская деятельность» ПСД - ДОУ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410"/>
        <w:gridCol w:w="2233"/>
        <w:gridCol w:w="2233"/>
        <w:gridCol w:w="2233"/>
        <w:gridCol w:w="2688"/>
        <w:gridCol w:w="920"/>
        <w:gridCol w:w="920"/>
      </w:tblGrid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ФИО руководителя образовательной организации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Наименование музея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95 комбинированного вида»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Першина Надежда Ивановна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Мини-музей «Зайчик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Ильясова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Мини-музей «Зайчик»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7056" w:rsidRDefault="00D07056" w:rsidP="007B2D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7056" w:rsidRPr="00CF1A14" w:rsidRDefault="00D07056" w:rsidP="00CF1A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DA9">
        <w:rPr>
          <w:rFonts w:ascii="Times New Roman" w:hAnsi="Times New Roman" w:cs="Times New Roman"/>
          <w:b/>
          <w:bCs/>
          <w:sz w:val="24"/>
          <w:szCs w:val="24"/>
        </w:rPr>
        <w:t>3. Номинация  «Виртуальный выставочно-исследовательский проект»  ВВИП - ДОУ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410"/>
        <w:gridCol w:w="2233"/>
        <w:gridCol w:w="2233"/>
        <w:gridCol w:w="2233"/>
        <w:gridCol w:w="2688"/>
        <w:gridCol w:w="920"/>
        <w:gridCol w:w="920"/>
      </w:tblGrid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ФИО руководителя образовательной организации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Наименование музея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«Детский сад №1»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Батраченко Ирина Николаевна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Мини-музей «Горенка»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Костоусова Марина Александровна, Чигинцева Оксана Валерьевна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Проект «Горенка» «Русская изба и традиции русского народа»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7056" w:rsidRPr="007B2DA9">
        <w:tc>
          <w:tcPr>
            <w:tcW w:w="456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МБДОУ«Детский сад № 95 комбинированного вида»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Першина Надежда Ивановна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Музей русского народного творчества, традиций и быта.</w:t>
            </w:r>
          </w:p>
        </w:tc>
        <w:tc>
          <w:tcPr>
            <w:tcW w:w="2233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Бороздина Ольга Владиславовна, Углова Мария Михайловна</w:t>
            </w:r>
          </w:p>
        </w:tc>
        <w:tc>
          <w:tcPr>
            <w:tcW w:w="2688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Виртуальный музей</w:t>
            </w:r>
          </w:p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Традиционная культура народов России (Материалы представлены на сайте Детского сада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0" w:type="dxa"/>
          </w:tcPr>
          <w:p w:rsidR="00D07056" w:rsidRPr="007B2DA9" w:rsidRDefault="00D07056" w:rsidP="007B2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7056" w:rsidRDefault="00D07056" w:rsidP="00384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056" w:rsidRPr="007B2DA9" w:rsidRDefault="00D07056" w:rsidP="00384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DA9">
        <w:rPr>
          <w:rFonts w:ascii="Times New Roman" w:hAnsi="Times New Roman" w:cs="Times New Roman"/>
          <w:sz w:val="24"/>
          <w:szCs w:val="24"/>
        </w:rPr>
        <w:t>Председатель Жюри: Белоусова Татьяна Александровна, методист ЦДО</w:t>
      </w:r>
    </w:p>
    <w:p w:rsidR="00D07056" w:rsidRPr="007B2DA9" w:rsidRDefault="00D07056" w:rsidP="00384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DA9">
        <w:rPr>
          <w:rFonts w:ascii="Times New Roman" w:hAnsi="Times New Roman" w:cs="Times New Roman"/>
          <w:sz w:val="24"/>
          <w:szCs w:val="24"/>
        </w:rPr>
        <w:t xml:space="preserve">Члены Жюри: </w:t>
      </w:r>
    </w:p>
    <w:p w:rsidR="00D07056" w:rsidRPr="007B2DA9" w:rsidRDefault="00D07056" w:rsidP="00384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DA9">
        <w:rPr>
          <w:rFonts w:ascii="Times New Roman" w:hAnsi="Times New Roman" w:cs="Times New Roman"/>
          <w:sz w:val="24"/>
          <w:szCs w:val="24"/>
        </w:rPr>
        <w:t>- Плаксина Марина Геннадьевна, методист ЦДО;</w:t>
      </w:r>
    </w:p>
    <w:p w:rsidR="00D07056" w:rsidRPr="007B2DA9" w:rsidRDefault="00D07056" w:rsidP="00384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DA9">
        <w:rPr>
          <w:rFonts w:ascii="Times New Roman" w:hAnsi="Times New Roman" w:cs="Times New Roman"/>
          <w:sz w:val="24"/>
          <w:szCs w:val="24"/>
        </w:rPr>
        <w:t>- Чистякова Марина Александровна, педагог-организатор, ЦДО;</w:t>
      </w:r>
    </w:p>
    <w:p w:rsidR="00D07056" w:rsidRPr="007B2DA9" w:rsidRDefault="00D07056" w:rsidP="007B2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DA9">
        <w:rPr>
          <w:rFonts w:ascii="Times New Roman" w:hAnsi="Times New Roman" w:cs="Times New Roman"/>
          <w:sz w:val="24"/>
          <w:szCs w:val="24"/>
        </w:rPr>
        <w:t>- Шудегова Надежда Николаевна, педагог ДО ЦДО.</w:t>
      </w:r>
    </w:p>
    <w:sectPr w:rsidR="00D07056" w:rsidRPr="007B2DA9" w:rsidSect="003848B1">
      <w:pgSz w:w="16838" w:h="11906" w:orient="landscape"/>
      <w:pgMar w:top="850" w:right="1134" w:bottom="125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D2C"/>
    <w:rsid w:val="0000416D"/>
    <w:rsid w:val="00044A3B"/>
    <w:rsid w:val="00054FC3"/>
    <w:rsid w:val="000B6631"/>
    <w:rsid w:val="001B310C"/>
    <w:rsid w:val="00203D1D"/>
    <w:rsid w:val="0028134E"/>
    <w:rsid w:val="00287645"/>
    <w:rsid w:val="00294AB0"/>
    <w:rsid w:val="002A5141"/>
    <w:rsid w:val="002B710D"/>
    <w:rsid w:val="002F5590"/>
    <w:rsid w:val="003537B5"/>
    <w:rsid w:val="00364E0C"/>
    <w:rsid w:val="00365052"/>
    <w:rsid w:val="00367430"/>
    <w:rsid w:val="003848B1"/>
    <w:rsid w:val="00400FA4"/>
    <w:rsid w:val="00424994"/>
    <w:rsid w:val="004615B4"/>
    <w:rsid w:val="004947AE"/>
    <w:rsid w:val="004A2218"/>
    <w:rsid w:val="00532CC4"/>
    <w:rsid w:val="005373D8"/>
    <w:rsid w:val="00540846"/>
    <w:rsid w:val="00542D2C"/>
    <w:rsid w:val="00555919"/>
    <w:rsid w:val="005940A3"/>
    <w:rsid w:val="005A1714"/>
    <w:rsid w:val="00602085"/>
    <w:rsid w:val="00605CAC"/>
    <w:rsid w:val="00607FF2"/>
    <w:rsid w:val="00616B48"/>
    <w:rsid w:val="00642533"/>
    <w:rsid w:val="006529E2"/>
    <w:rsid w:val="00675F0C"/>
    <w:rsid w:val="00694EE8"/>
    <w:rsid w:val="006A09A4"/>
    <w:rsid w:val="006B49F9"/>
    <w:rsid w:val="006F580D"/>
    <w:rsid w:val="00735929"/>
    <w:rsid w:val="0075759D"/>
    <w:rsid w:val="0078552A"/>
    <w:rsid w:val="007B2DA9"/>
    <w:rsid w:val="007B67FE"/>
    <w:rsid w:val="007C5637"/>
    <w:rsid w:val="007F12C9"/>
    <w:rsid w:val="008168F4"/>
    <w:rsid w:val="0082404A"/>
    <w:rsid w:val="00831156"/>
    <w:rsid w:val="0088464D"/>
    <w:rsid w:val="008E134B"/>
    <w:rsid w:val="0090129B"/>
    <w:rsid w:val="009431EB"/>
    <w:rsid w:val="0095673B"/>
    <w:rsid w:val="009B18A9"/>
    <w:rsid w:val="009C1332"/>
    <w:rsid w:val="00A048AC"/>
    <w:rsid w:val="00A1642F"/>
    <w:rsid w:val="00A24E34"/>
    <w:rsid w:val="00A37E27"/>
    <w:rsid w:val="00A41E3B"/>
    <w:rsid w:val="00A85711"/>
    <w:rsid w:val="00A91185"/>
    <w:rsid w:val="00B0405A"/>
    <w:rsid w:val="00B305E3"/>
    <w:rsid w:val="00B366DF"/>
    <w:rsid w:val="00B62B2E"/>
    <w:rsid w:val="00B92B10"/>
    <w:rsid w:val="00B949C1"/>
    <w:rsid w:val="00C46DC2"/>
    <w:rsid w:val="00C54A9C"/>
    <w:rsid w:val="00C76044"/>
    <w:rsid w:val="00CF1A14"/>
    <w:rsid w:val="00D07056"/>
    <w:rsid w:val="00D2505E"/>
    <w:rsid w:val="00D32656"/>
    <w:rsid w:val="00D51AAE"/>
    <w:rsid w:val="00DB02A1"/>
    <w:rsid w:val="00DD2D75"/>
    <w:rsid w:val="00E03B82"/>
    <w:rsid w:val="00E05187"/>
    <w:rsid w:val="00E41A73"/>
    <w:rsid w:val="00E52125"/>
    <w:rsid w:val="00E76B04"/>
    <w:rsid w:val="00E95DCC"/>
    <w:rsid w:val="00EB6E28"/>
    <w:rsid w:val="00ED5A19"/>
    <w:rsid w:val="00EE2555"/>
    <w:rsid w:val="00F02C6C"/>
    <w:rsid w:val="00F12C81"/>
    <w:rsid w:val="00FC7FEC"/>
    <w:rsid w:val="00FE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05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7E2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605CAC"/>
    <w:rPr>
      <w:color w:val="0000FF"/>
      <w:u w:val="single"/>
    </w:rPr>
  </w:style>
  <w:style w:type="paragraph" w:styleId="NoSpacing">
    <w:name w:val="No Spacing"/>
    <w:uiPriority w:val="99"/>
    <w:qFormat/>
    <w:rsid w:val="006529E2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580</TotalTime>
  <Pages>4</Pages>
  <Words>854</Words>
  <Characters>4874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49</cp:revision>
  <dcterms:created xsi:type="dcterms:W3CDTF">2022-04-01T10:15:00Z</dcterms:created>
  <dcterms:modified xsi:type="dcterms:W3CDTF">2022-04-18T03:59:00Z</dcterms:modified>
</cp:coreProperties>
</file>