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0C75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14:paraId="0752B641" w14:textId="77777777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ПО ОБЖ </w:t>
      </w:r>
    </w:p>
    <w:p w14:paraId="0B26959D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14:paraId="62464BC6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14:paraId="3DD5DD6C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7–8 КЛАССЫ</w:t>
      </w:r>
    </w:p>
    <w:p w14:paraId="509C40B0" w14:textId="0B697242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ПРАКТИЧЕСКИЙ ТУР</w:t>
      </w:r>
    </w:p>
    <w:p w14:paraId="67510054" w14:textId="22CF0A86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</w:t>
      </w:r>
    </w:p>
    <w:p w14:paraId="7BD38234" w14:textId="5576652D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47B">
        <w:rPr>
          <w:rFonts w:ascii="Times New Roman" w:hAnsi="Times New Roman" w:cs="Times New Roman"/>
          <w:sz w:val="28"/>
          <w:szCs w:val="28"/>
        </w:rPr>
        <w:t>К</w:t>
      </w:r>
      <w:r w:rsidRPr="00CF047B">
        <w:rPr>
          <w:rFonts w:ascii="Times New Roman" w:hAnsi="Times New Roman" w:cs="Times New Roman"/>
          <w:sz w:val="28"/>
          <w:szCs w:val="28"/>
        </w:rPr>
        <w:t>онец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EAB9364" w14:textId="1BB15C05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Гимнастический мат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0B01820" w14:textId="7D3E23A8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047B">
        <w:rPr>
          <w:rFonts w:ascii="Times New Roman" w:hAnsi="Times New Roman" w:cs="Times New Roman"/>
          <w:sz w:val="28"/>
          <w:szCs w:val="28"/>
        </w:rPr>
        <w:t>арля (примерный размер 90 × 50 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</w:p>
    <w:p w14:paraId="7708CF1B" w14:textId="012AEE66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7B">
        <w:rPr>
          <w:rFonts w:ascii="Times New Roman" w:hAnsi="Times New Roman" w:cs="Times New Roman"/>
          <w:sz w:val="28"/>
          <w:szCs w:val="28"/>
        </w:rPr>
        <w:t>ата (примерный размер 20 × 20 см, толщина 1‒2см)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  <w:r w:rsidRPr="00CF0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7272" w14:textId="6D3276E3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047B">
        <w:rPr>
          <w:rFonts w:ascii="Times New Roman" w:hAnsi="Times New Roman" w:cs="Times New Roman"/>
          <w:sz w:val="28"/>
          <w:szCs w:val="28"/>
        </w:rPr>
        <w:t xml:space="preserve">ожницы </w:t>
      </w:r>
      <w:proofErr w:type="gramStart"/>
      <w:r w:rsidRPr="00CF047B">
        <w:rPr>
          <w:rFonts w:ascii="Times New Roman" w:hAnsi="Times New Roman" w:cs="Times New Roman"/>
          <w:sz w:val="28"/>
          <w:szCs w:val="28"/>
        </w:rPr>
        <w:t>канцелярские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рабочее место</w:t>
      </w:r>
    </w:p>
    <w:p w14:paraId="4407CFC9" w14:textId="6FEF13F9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автомобильная в которую вложены: пакет для имитации льда, ватные тампоны – 1 штука</w:t>
      </w:r>
    </w:p>
    <w:p w14:paraId="41DE21B5" w14:textId="7BFC0A02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Компас Адрианова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F18E125" w14:textId="04975E01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 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DFE0276" w14:textId="1A187234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формата А 4 – по 2 на каждого участника</w:t>
      </w:r>
    </w:p>
    <w:p w14:paraId="36E1F7CD" w14:textId="229E310F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Защитные перчатки – на каждого участника</w:t>
      </w:r>
    </w:p>
    <w:p w14:paraId="29CCDB93" w14:textId="7285A4AE" w:rsidR="00CF047B" w:rsidRP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Защитная маска – на каждого участника</w:t>
      </w:r>
    </w:p>
    <w:p w14:paraId="7D82DF50" w14:textId="075E3230" w:rsidR="00047D6F" w:rsidRDefault="00047D6F" w:rsidP="00CF047B">
      <w:pPr>
        <w:jc w:val="center"/>
      </w:pPr>
    </w:p>
    <w:sectPr w:rsidR="000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6F77"/>
    <w:multiLevelType w:val="hybridMultilevel"/>
    <w:tmpl w:val="163A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B"/>
    <w:rsid w:val="00047D6F"/>
    <w:rsid w:val="00C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01B"/>
  <w15:chartTrackingRefBased/>
  <w15:docId w15:val="{5979D2CE-5EE2-48DC-B03F-CF0FCE1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2020-10-07T05:12:00Z</dcterms:created>
  <dcterms:modified xsi:type="dcterms:W3CDTF">2020-10-07T05:22:00Z</dcterms:modified>
</cp:coreProperties>
</file>